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D" w:rsidRPr="004E7E14" w:rsidRDefault="00E51EAD" w:rsidP="00E51EAD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帖撒羅</w:t>
      </w:r>
      <w:r w:rsidRPr="004E7E14">
        <w:rPr>
          <w:rFonts w:hint="eastAsia"/>
          <w:lang w:eastAsia="zh-TW"/>
        </w:rPr>
        <w:t>尼迦前書</w:t>
      </w:r>
    </w:p>
    <w:p w:rsidR="00E51EAD" w:rsidRPr="004E7E14" w:rsidRDefault="00E51EAD" w:rsidP="00E51EAD">
      <w:pPr>
        <w:rPr>
          <w:lang w:eastAsia="zh-TW"/>
        </w:rPr>
      </w:pPr>
    </w:p>
    <w:p w:rsidR="00E51EAD" w:rsidRPr="004E7E14" w:rsidRDefault="00E51EAD" w:rsidP="00E51EAD">
      <w:pPr>
        <w:rPr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E51EAD" w:rsidRDefault="00E51EAD" w:rsidP="00E51EAD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使徒保羅</w:t>
      </w:r>
    </w:p>
    <w:p w:rsidR="00E51EAD" w:rsidRPr="000207AF" w:rsidRDefault="00E51EAD" w:rsidP="00E51EAD">
      <w:pPr>
        <w:rPr>
          <w:rFonts w:eastAsia="PMingLiU"/>
          <w:lang w:eastAsia="zh-TW"/>
        </w:rPr>
      </w:pPr>
    </w:p>
    <w:p w:rsidR="00E51EAD" w:rsidRPr="004E7E14" w:rsidRDefault="00E51EAD" w:rsidP="00E51EAD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</w:p>
    <w:p w:rsidR="00E51EAD" w:rsidRPr="006039B2" w:rsidRDefault="00E51EAD" w:rsidP="00E51EAD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主後</w:t>
      </w:r>
      <w:r>
        <w:rPr>
          <w:rFonts w:hint="eastAsia"/>
          <w:lang w:eastAsia="zh-TW"/>
        </w:rPr>
        <w:t>51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, </w:t>
      </w:r>
      <w:r w:rsidRPr="006039B2">
        <w:rPr>
          <w:rFonts w:hint="eastAsia"/>
          <w:lang w:eastAsia="zh-TW"/>
        </w:rPr>
        <w:t>帖撒羅尼迦前書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/>
          <w:lang w:eastAsia="zh-TW"/>
        </w:rPr>
        <w:t xml:space="preserve"> </w:t>
      </w:r>
      <w:r w:rsidRPr="006039B2">
        <w:rPr>
          <w:rFonts w:eastAsia="PMingLiU" w:hint="eastAsia"/>
          <w:lang w:eastAsia="zh-TW"/>
        </w:rPr>
        <w:t>帖撒羅</w:t>
      </w:r>
      <w:r>
        <w:rPr>
          <w:rFonts w:eastAsia="PMingLiU" w:hint="eastAsia"/>
          <w:lang w:eastAsia="zh-TW"/>
        </w:rPr>
        <w:t>尼迦</w:t>
      </w:r>
      <w:r w:rsidRPr="006039B2">
        <w:rPr>
          <w:rFonts w:eastAsia="PMingLiU" w:hint="eastAsia"/>
          <w:lang w:eastAsia="zh-TW"/>
        </w:rPr>
        <w:t>後書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或加</w:t>
      </w:r>
      <w:r w:rsidRPr="006039B2">
        <w:rPr>
          <w:rFonts w:eastAsia="PMingLiU" w:hint="eastAsia"/>
          <w:lang w:eastAsia="zh-TW"/>
        </w:rPr>
        <w:t>拉太書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是新約</w:t>
      </w:r>
      <w:r w:rsidRPr="006039B2">
        <w:rPr>
          <w:rFonts w:eastAsia="PMingLiU" w:hint="eastAsia"/>
          <w:lang w:eastAsia="zh-TW"/>
        </w:rPr>
        <w:t>聖經內保羅最早期的書信</w:t>
      </w:r>
      <w:r>
        <w:rPr>
          <w:rFonts w:eastAsia="PMingLiU" w:hint="eastAsia"/>
          <w:lang w:eastAsia="zh-TW"/>
        </w:rPr>
        <w:t>.</w:t>
      </w:r>
    </w:p>
    <w:p w:rsidR="00E51EAD" w:rsidRDefault="00E51EAD" w:rsidP="00E51EAD">
      <w:pPr>
        <w:rPr>
          <w:rFonts w:eastAsia="PMingLiU"/>
          <w:lang w:eastAsia="zh-TW"/>
        </w:rPr>
      </w:pPr>
    </w:p>
    <w:p w:rsidR="00E51EAD" w:rsidRPr="004E7E14" w:rsidRDefault="00E51EAD" w:rsidP="00E51EAD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E51EAD" w:rsidRPr="00B55C40" w:rsidRDefault="00E51EAD" w:rsidP="00E51EAD">
      <w:pPr>
        <w:rPr>
          <w:rFonts w:eastAsia="PMingLiU"/>
          <w:lang w:eastAsia="zh-TW"/>
        </w:rPr>
      </w:pPr>
      <w:r w:rsidRPr="00B55C40">
        <w:rPr>
          <w:rFonts w:hint="eastAsia"/>
          <w:lang w:eastAsia="zh-TW"/>
        </w:rPr>
        <w:t>活</w:t>
      </w:r>
      <w:r>
        <w:rPr>
          <w:rFonts w:hint="eastAsia"/>
          <w:lang w:eastAsia="zh-TW"/>
        </w:rPr>
        <w:t>在基督</w:t>
      </w:r>
      <w:r w:rsidRPr="00B55C40">
        <w:rPr>
          <w:rFonts w:hint="eastAsia"/>
          <w:lang w:eastAsia="zh-TW"/>
        </w:rPr>
        <w:t>再來</w:t>
      </w:r>
      <w:r>
        <w:rPr>
          <w:rFonts w:hint="eastAsia"/>
          <w:lang w:eastAsia="zh-TW"/>
        </w:rPr>
        <w:t>的</w:t>
      </w:r>
      <w:r w:rsidRPr="00B55C40">
        <w:rPr>
          <w:rFonts w:hint="eastAsia"/>
          <w:lang w:eastAsia="zh-TW"/>
        </w:rPr>
        <w:t>光中</w:t>
      </w:r>
    </w:p>
    <w:p w:rsidR="00E51EAD" w:rsidRDefault="00E51EAD" w:rsidP="00E51EAD">
      <w:pPr>
        <w:rPr>
          <w:rFonts w:eastAsia="PMingLiU"/>
          <w:lang w:eastAsia="zh-TW"/>
        </w:rPr>
      </w:pPr>
    </w:p>
    <w:p w:rsidR="00E51EAD" w:rsidRDefault="00E51EAD" w:rsidP="00E51EAD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歷史背景</w:t>
      </w:r>
    </w:p>
    <w:p w:rsidR="008D12B3" w:rsidRDefault="008D12B3" w:rsidP="00E51EAD">
      <w:pPr>
        <w:rPr>
          <w:rFonts w:eastAsia="PMingLiU"/>
          <w:lang w:eastAsia="zh-TW"/>
        </w:rPr>
      </w:pPr>
      <w:r w:rsidRPr="006039B2">
        <w:rPr>
          <w:rFonts w:hint="eastAsia"/>
          <w:lang w:eastAsia="zh-TW"/>
        </w:rPr>
        <w:t>帖撒羅尼迦前書</w:t>
      </w:r>
      <w:r w:rsidRPr="008D12B3">
        <w:rPr>
          <w:rFonts w:hint="eastAsia"/>
          <w:lang w:eastAsia="zh-TW"/>
        </w:rPr>
        <w:t>和</w:t>
      </w:r>
      <w:r w:rsidRPr="006039B2">
        <w:rPr>
          <w:rFonts w:eastAsia="PMingLiU" w:hint="eastAsia"/>
          <w:lang w:eastAsia="zh-TW"/>
        </w:rPr>
        <w:t>後書</w:t>
      </w:r>
      <w:r w:rsidRPr="008D12B3">
        <w:rPr>
          <w:rFonts w:eastAsia="PMingLiU" w:hint="eastAsia"/>
          <w:lang w:eastAsia="zh-TW"/>
        </w:rPr>
        <w:t>内容很相似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後書應該是前書之後</w:t>
      </w:r>
      <w:r>
        <w:rPr>
          <w:rFonts w:eastAsia="PMingLiU" w:hint="eastAsia"/>
          <w:lang w:eastAsia="zh-TW"/>
        </w:rPr>
        <w:t xml:space="preserve"> (</w:t>
      </w:r>
      <w:r>
        <w:rPr>
          <w:rFonts w:eastAsia="PMingLiU" w:hint="eastAsia"/>
          <w:lang w:eastAsia="zh-TW"/>
        </w:rPr>
        <w:t>卽使不是三</w:t>
      </w:r>
      <w:r w:rsidRPr="008D12B3">
        <w:rPr>
          <w:rFonts w:eastAsia="PMingLiU" w:hint="eastAsia"/>
          <w:lang w:eastAsia="zh-TW"/>
        </w:rPr>
        <w:t>數星期</w:t>
      </w:r>
      <w:r>
        <w:rPr>
          <w:rFonts w:eastAsia="PMingLiU" w:hint="eastAsia"/>
          <w:lang w:eastAsia="zh-TW"/>
        </w:rPr>
        <w:t xml:space="preserve">) </w:t>
      </w:r>
      <w:r w:rsidR="00893B3C">
        <w:rPr>
          <w:rFonts w:eastAsia="PMingLiU" w:hint="eastAsia"/>
          <w:lang w:eastAsia="zh-TW"/>
        </w:rPr>
        <w:t>的</w:t>
      </w:r>
      <w:r>
        <w:rPr>
          <w:rFonts w:eastAsia="PMingLiU" w:hint="eastAsia"/>
          <w:lang w:eastAsia="zh-TW"/>
        </w:rPr>
        <w:t>兩</w:t>
      </w:r>
      <w:r w:rsidR="00893B3C" w:rsidRPr="00893B3C">
        <w:rPr>
          <w:rFonts w:eastAsia="PMingLiU" w:hint="eastAsia"/>
          <w:lang w:eastAsia="zh-TW"/>
        </w:rPr>
        <w:t>三</w:t>
      </w:r>
      <w:r>
        <w:rPr>
          <w:rFonts w:eastAsia="PMingLiU" w:hint="eastAsia"/>
          <w:lang w:eastAsia="zh-TW"/>
        </w:rPr>
        <w:t>個</w:t>
      </w:r>
      <w:r w:rsidRPr="008D12B3">
        <w:rPr>
          <w:rFonts w:eastAsia="PMingLiU" w:hint="eastAsia"/>
          <w:lang w:eastAsia="zh-TW"/>
        </w:rPr>
        <w:t>月内寫的</w:t>
      </w:r>
      <w:r>
        <w:rPr>
          <w:rFonts w:eastAsia="PMingLiU" w:hint="eastAsia"/>
          <w:lang w:eastAsia="zh-TW"/>
        </w:rPr>
        <w:t>.</w:t>
      </w:r>
      <w:r w:rsidR="00893B3C">
        <w:rPr>
          <w:rFonts w:eastAsia="PMingLiU"/>
          <w:lang w:eastAsia="zh-TW"/>
        </w:rPr>
        <w:t xml:space="preserve"> </w:t>
      </w:r>
      <w:r w:rsidR="00893B3C">
        <w:rPr>
          <w:rFonts w:eastAsia="PMingLiU" w:hint="eastAsia"/>
          <w:lang w:eastAsia="zh-TW"/>
        </w:rPr>
        <w:t>背景和內容都很相</w:t>
      </w:r>
      <w:r w:rsidR="00893B3C" w:rsidRPr="00893B3C">
        <w:rPr>
          <w:rFonts w:eastAsia="PMingLiU" w:hint="eastAsia"/>
          <w:lang w:eastAsia="zh-TW"/>
        </w:rPr>
        <w:t>近</w:t>
      </w:r>
      <w:r w:rsidR="00893B3C">
        <w:rPr>
          <w:rFonts w:eastAsia="PMingLiU" w:hint="eastAsia"/>
          <w:lang w:eastAsia="zh-TW"/>
        </w:rPr>
        <w:t xml:space="preserve">, </w:t>
      </w:r>
      <w:r w:rsidR="00893B3C">
        <w:rPr>
          <w:rFonts w:eastAsia="PMingLiU" w:hint="eastAsia"/>
          <w:lang w:eastAsia="zh-TW"/>
        </w:rPr>
        <w:t>只是後書更有</w:t>
      </w:r>
      <w:r w:rsidR="00893B3C" w:rsidRPr="00893B3C">
        <w:rPr>
          <w:rFonts w:eastAsia="PMingLiU" w:hint="eastAsia"/>
          <w:lang w:eastAsia="zh-TW"/>
        </w:rPr>
        <w:t>針對性</w:t>
      </w:r>
      <w:r w:rsidR="00893B3C">
        <w:rPr>
          <w:rFonts w:eastAsia="PMingLiU" w:hint="eastAsia"/>
          <w:lang w:eastAsia="zh-TW"/>
        </w:rPr>
        <w:t xml:space="preserve">. </w:t>
      </w:r>
      <w:r w:rsidR="00893B3C">
        <w:rPr>
          <w:rFonts w:eastAsia="PMingLiU" w:hint="eastAsia"/>
          <w:lang w:eastAsia="zh-TW"/>
        </w:rPr>
        <w:t>為什麽還要寫</w:t>
      </w:r>
      <w:r w:rsidR="00893B3C" w:rsidRPr="00893B3C">
        <w:rPr>
          <w:rFonts w:eastAsia="PMingLiU" w:hint="eastAsia"/>
          <w:lang w:eastAsia="zh-TW"/>
        </w:rPr>
        <w:t>第二封信呢？</w:t>
      </w:r>
      <w:r w:rsidR="00893B3C">
        <w:rPr>
          <w:rFonts w:eastAsia="PMingLiU" w:hint="eastAsia"/>
          <w:lang w:eastAsia="zh-TW"/>
        </w:rPr>
        <w:t>有需要嗎？答</w:t>
      </w:r>
      <w:r w:rsidR="00893B3C" w:rsidRPr="00893B3C">
        <w:rPr>
          <w:rFonts w:eastAsia="PMingLiU" w:hint="eastAsia"/>
          <w:lang w:eastAsia="zh-TW"/>
        </w:rPr>
        <w:t>䅁就是</w:t>
      </w:r>
      <w:r w:rsidR="00893B3C">
        <w:rPr>
          <w:rFonts w:eastAsia="PMingLiU" w:hint="eastAsia"/>
          <w:lang w:eastAsia="zh-TW"/>
        </w:rPr>
        <w:t xml:space="preserve">, </w:t>
      </w:r>
      <w:r w:rsidR="00893B3C">
        <w:rPr>
          <w:rFonts w:eastAsia="PMingLiU" w:hint="eastAsia"/>
          <w:lang w:eastAsia="zh-TW"/>
        </w:rPr>
        <w:t>保羅之前寫給這班年青而沒有得到教導的</w:t>
      </w:r>
      <w:r w:rsidR="00893B3C" w:rsidRPr="00893B3C">
        <w:rPr>
          <w:rFonts w:eastAsia="PMingLiU" w:hint="eastAsia"/>
          <w:lang w:eastAsia="zh-TW"/>
        </w:rPr>
        <w:t>基督徒</w:t>
      </w:r>
      <w:r w:rsidR="001A7436" w:rsidRPr="001A7436">
        <w:rPr>
          <w:rFonts w:eastAsia="PMingLiU" w:hint="eastAsia"/>
          <w:lang w:eastAsia="zh-TW"/>
        </w:rPr>
        <w:t>的前書</w:t>
      </w:r>
      <w:r w:rsidR="001A7436">
        <w:rPr>
          <w:rFonts w:eastAsia="PMingLiU" w:hint="eastAsia"/>
          <w:lang w:eastAsia="zh-TW"/>
        </w:rPr>
        <w:t xml:space="preserve">, </w:t>
      </w:r>
      <w:r w:rsidR="001A7436">
        <w:rPr>
          <w:rFonts w:eastAsia="PMingLiU" w:hint="eastAsia"/>
          <w:lang w:eastAsia="zh-TW"/>
        </w:rPr>
        <w:t>引起</w:t>
      </w:r>
      <w:r w:rsidR="001A7436" w:rsidRPr="001A7436">
        <w:rPr>
          <w:rFonts w:eastAsia="PMingLiU" w:hint="eastAsia"/>
          <w:lang w:eastAsia="zh-TW"/>
        </w:rPr>
        <w:t>一些很重大的誤解</w:t>
      </w:r>
      <w:r w:rsidR="001A7436">
        <w:rPr>
          <w:rFonts w:eastAsia="PMingLiU" w:hint="eastAsia"/>
          <w:lang w:eastAsia="zh-TW"/>
        </w:rPr>
        <w:t xml:space="preserve">, </w:t>
      </w:r>
      <w:r w:rsidR="001A7436">
        <w:rPr>
          <w:rFonts w:eastAsia="PMingLiU" w:hint="eastAsia"/>
          <w:lang w:eastAsia="zh-TW"/>
        </w:rPr>
        <w:t>因而需要再寫一</w:t>
      </w:r>
      <w:r w:rsidR="001A7436" w:rsidRPr="001A7436">
        <w:rPr>
          <w:rFonts w:eastAsia="PMingLiU" w:hint="eastAsia"/>
          <w:lang w:eastAsia="zh-TW"/>
        </w:rPr>
        <w:t>封信來澄清</w:t>
      </w:r>
      <w:r w:rsidR="001A7436">
        <w:rPr>
          <w:rFonts w:eastAsia="PMingLiU" w:hint="eastAsia"/>
          <w:lang w:eastAsia="zh-TW"/>
        </w:rPr>
        <w:t xml:space="preserve">. </w:t>
      </w:r>
      <w:r w:rsidR="001A7436" w:rsidRPr="001A7436">
        <w:rPr>
          <w:rFonts w:eastAsia="PMingLiU" w:hint="eastAsia"/>
          <w:lang w:eastAsia="zh-TW"/>
        </w:rPr>
        <w:t>尤其是</w:t>
      </w:r>
      <w:r w:rsidR="001A7436">
        <w:rPr>
          <w:rFonts w:eastAsia="PMingLiU" w:hint="eastAsia"/>
          <w:lang w:eastAsia="zh-TW"/>
        </w:rPr>
        <w:t xml:space="preserve">, </w:t>
      </w:r>
      <w:r w:rsidR="001A7436" w:rsidRPr="001A7436">
        <w:rPr>
          <w:rFonts w:eastAsia="PMingLiU" w:hint="eastAsia"/>
          <w:lang w:eastAsia="zh-TW"/>
        </w:rPr>
        <w:t>保羅教導他們說</w:t>
      </w:r>
      <w:r w:rsidR="001A7436">
        <w:rPr>
          <w:rFonts w:eastAsia="PMingLiU" w:hint="eastAsia"/>
          <w:lang w:eastAsia="zh-TW"/>
        </w:rPr>
        <w:t xml:space="preserve"> </w:t>
      </w:r>
      <w:r w:rsidR="001A7436">
        <w:rPr>
          <w:rFonts w:eastAsia="PMingLiU"/>
          <w:lang w:eastAsia="zh-TW"/>
        </w:rPr>
        <w:t>“</w:t>
      </w:r>
      <w:r w:rsidR="001A7436">
        <w:rPr>
          <w:rFonts w:eastAsia="PMingLiU" w:hint="eastAsia"/>
          <w:lang w:eastAsia="zh-TW"/>
        </w:rPr>
        <w:t>主的日子來到會像賊在夜間突然來到一</w:t>
      </w:r>
      <w:r w:rsidR="001A7436" w:rsidRPr="001A7436">
        <w:rPr>
          <w:rFonts w:eastAsia="PMingLiU" w:hint="eastAsia"/>
          <w:lang w:eastAsia="zh-TW"/>
        </w:rPr>
        <w:t>樣</w:t>
      </w:r>
      <w:r w:rsidR="001A7436">
        <w:rPr>
          <w:rFonts w:eastAsia="PMingLiU"/>
          <w:lang w:eastAsia="zh-TW"/>
        </w:rPr>
        <w:t>” (</w:t>
      </w:r>
      <w:r w:rsidR="001A7436" w:rsidRPr="001A7436">
        <w:rPr>
          <w:rFonts w:eastAsia="PMingLiU" w:hint="eastAsia"/>
          <w:lang w:eastAsia="zh-TW"/>
        </w:rPr>
        <w:t>帖前</w:t>
      </w:r>
      <w:r w:rsidR="001A7436">
        <w:rPr>
          <w:rFonts w:eastAsia="PMingLiU" w:hint="eastAsia"/>
          <w:lang w:eastAsia="zh-TW"/>
        </w:rPr>
        <w:t>5:2)</w:t>
      </w:r>
      <w:r w:rsidR="00664FC8">
        <w:rPr>
          <w:rFonts w:eastAsia="PMingLiU"/>
          <w:lang w:eastAsia="zh-TW"/>
        </w:rPr>
        <w:t xml:space="preserve">, </w:t>
      </w:r>
      <w:r w:rsidR="00664FC8">
        <w:rPr>
          <w:rFonts w:eastAsia="PMingLiU" w:hint="eastAsia"/>
          <w:lang w:eastAsia="zh-TW"/>
        </w:rPr>
        <w:t>被誤解為鼓勵衆人</w:t>
      </w:r>
      <w:r w:rsidR="00664FC8" w:rsidRPr="00664FC8">
        <w:rPr>
          <w:rFonts w:eastAsia="PMingLiU" w:hint="eastAsia"/>
          <w:lang w:eastAsia="zh-TW"/>
        </w:rPr>
        <w:t>放棄正常的</w:t>
      </w:r>
      <w:r w:rsidR="00664FC8">
        <w:rPr>
          <w:rFonts w:eastAsia="PMingLiU" w:hint="eastAsia"/>
          <w:lang w:eastAsia="zh-TW"/>
        </w:rPr>
        <w:t>追尋</w:t>
      </w:r>
      <w:r w:rsidR="00664FC8" w:rsidRPr="00664FC8">
        <w:rPr>
          <w:rFonts w:eastAsia="PMingLiU" w:hint="eastAsia"/>
          <w:lang w:eastAsia="zh-TW"/>
        </w:rPr>
        <w:t>來預備主的再來</w:t>
      </w:r>
      <w:r w:rsidR="00664FC8">
        <w:rPr>
          <w:rFonts w:eastAsia="PMingLiU" w:hint="eastAsia"/>
          <w:lang w:eastAsia="zh-TW"/>
        </w:rPr>
        <w:t xml:space="preserve">. </w:t>
      </w:r>
      <w:r w:rsidR="00664FC8">
        <w:rPr>
          <w:rFonts w:eastAsia="PMingLiU"/>
          <w:lang w:eastAsia="zh-TW"/>
        </w:rPr>
        <w:t xml:space="preserve"> </w:t>
      </w:r>
      <w:r w:rsidR="00664FC8" w:rsidRPr="00664FC8">
        <w:rPr>
          <w:rFonts w:eastAsia="PMingLiU" w:hint="eastAsia"/>
          <w:lang w:eastAsia="zh-TW"/>
        </w:rPr>
        <w:t>因此在後書</w:t>
      </w:r>
      <w:r w:rsidR="00664FC8">
        <w:rPr>
          <w:rFonts w:eastAsia="PMingLiU" w:hint="eastAsia"/>
          <w:lang w:eastAsia="zh-TW"/>
        </w:rPr>
        <w:t xml:space="preserve">2:1-12, </w:t>
      </w:r>
      <w:r w:rsidR="00664FC8">
        <w:rPr>
          <w:rFonts w:eastAsia="PMingLiU" w:hint="eastAsia"/>
          <w:lang w:eastAsia="zh-TW"/>
        </w:rPr>
        <w:t>保羅綱要地指出主再來之前會發</w:t>
      </w:r>
      <w:r w:rsidR="00664FC8" w:rsidRPr="00664FC8">
        <w:rPr>
          <w:rFonts w:eastAsia="PMingLiU" w:hint="eastAsia"/>
          <w:lang w:eastAsia="zh-TW"/>
        </w:rPr>
        <w:t>生的事情</w:t>
      </w:r>
      <w:r w:rsidR="00664FC8">
        <w:rPr>
          <w:rFonts w:eastAsia="PMingLiU" w:hint="eastAsia"/>
          <w:lang w:eastAsia="zh-TW"/>
        </w:rPr>
        <w:t xml:space="preserve">, </w:t>
      </w:r>
      <w:r w:rsidR="00664FC8">
        <w:rPr>
          <w:rFonts w:eastAsia="PMingLiU" w:hint="eastAsia"/>
          <w:lang w:eastAsia="zh-TW"/>
        </w:rPr>
        <w:t>包括那</w:t>
      </w:r>
      <w:r w:rsidR="00664FC8" w:rsidRPr="00664FC8">
        <w:rPr>
          <w:rFonts w:eastAsia="PMingLiU" w:hint="eastAsia"/>
          <w:lang w:eastAsia="zh-TW"/>
        </w:rPr>
        <w:t>個</w:t>
      </w:r>
      <w:r w:rsidR="00664FC8">
        <w:rPr>
          <w:rFonts w:eastAsia="PMingLiU" w:hint="eastAsia"/>
          <w:lang w:eastAsia="zh-TW"/>
        </w:rPr>
        <w:t xml:space="preserve"> </w:t>
      </w:r>
      <w:r w:rsidR="00664FC8">
        <w:rPr>
          <w:rFonts w:eastAsia="PMingLiU"/>
          <w:lang w:eastAsia="zh-TW"/>
        </w:rPr>
        <w:t>“</w:t>
      </w:r>
      <w:r w:rsidR="00664FC8" w:rsidRPr="00664FC8">
        <w:rPr>
          <w:rFonts w:eastAsia="PMingLiU" w:hint="eastAsia"/>
          <w:lang w:eastAsia="zh-TW"/>
        </w:rPr>
        <w:t>大罪人</w:t>
      </w:r>
      <w:r w:rsidR="00664FC8">
        <w:rPr>
          <w:rFonts w:eastAsia="PMingLiU"/>
          <w:lang w:eastAsia="zh-TW"/>
        </w:rPr>
        <w:t xml:space="preserve">”. </w:t>
      </w:r>
      <w:r w:rsidR="00E35F48">
        <w:rPr>
          <w:rFonts w:eastAsia="PMingLiU" w:hint="eastAsia"/>
          <w:lang w:eastAsia="zh-TW"/>
        </w:rPr>
        <w:t>主再來不是廹切得要他們停</w:t>
      </w:r>
      <w:r w:rsidR="00E35F48" w:rsidRPr="00E35F48">
        <w:rPr>
          <w:rFonts w:eastAsia="PMingLiU" w:hint="eastAsia"/>
          <w:lang w:eastAsia="zh-TW"/>
        </w:rPr>
        <w:t>止所有的事情</w:t>
      </w:r>
      <w:r w:rsidR="00E35F48">
        <w:rPr>
          <w:rFonts w:eastAsia="PMingLiU" w:hint="eastAsia"/>
          <w:lang w:eastAsia="zh-TW"/>
        </w:rPr>
        <w:t xml:space="preserve">. </w:t>
      </w:r>
      <w:r w:rsidR="00E35F48">
        <w:rPr>
          <w:rFonts w:eastAsia="PMingLiU"/>
          <w:lang w:eastAsia="zh-TW"/>
        </w:rPr>
        <w:t xml:space="preserve"> </w:t>
      </w:r>
      <w:r w:rsidR="00E35F48">
        <w:rPr>
          <w:rFonts w:eastAsia="PMingLiU" w:hint="eastAsia"/>
          <w:lang w:eastAsia="zh-TW"/>
        </w:rPr>
        <w:t>然後</w:t>
      </w:r>
      <w:r w:rsidR="00E35F48" w:rsidRPr="00E35F48">
        <w:rPr>
          <w:rFonts w:eastAsia="PMingLiU" w:hint="eastAsia"/>
          <w:lang w:eastAsia="zh-TW"/>
        </w:rPr>
        <w:t>保羅重申他在前書所提到的</w:t>
      </w:r>
      <w:r w:rsidR="00E35F48">
        <w:rPr>
          <w:rFonts w:eastAsia="PMingLiU" w:hint="eastAsia"/>
          <w:lang w:eastAsia="zh-TW"/>
        </w:rPr>
        <w:t xml:space="preserve"> </w:t>
      </w:r>
      <w:r w:rsidR="00E35F48">
        <w:rPr>
          <w:rFonts w:eastAsia="PMingLiU"/>
          <w:lang w:eastAsia="zh-TW"/>
        </w:rPr>
        <w:t>“</w:t>
      </w:r>
      <w:r w:rsidR="00E35F48">
        <w:rPr>
          <w:rFonts w:eastAsia="PMingLiU" w:hint="eastAsia"/>
          <w:lang w:eastAsia="zh-TW"/>
        </w:rPr>
        <w:t>站立得穩和不要遊</w:t>
      </w:r>
      <w:r w:rsidR="00E35F48" w:rsidRPr="00E35F48">
        <w:rPr>
          <w:rFonts w:eastAsia="PMingLiU" w:hint="eastAsia"/>
          <w:lang w:eastAsia="zh-TW"/>
        </w:rPr>
        <w:t>手好閒</w:t>
      </w:r>
      <w:r w:rsidR="00E35F48">
        <w:rPr>
          <w:rFonts w:eastAsia="PMingLiU"/>
          <w:lang w:eastAsia="zh-TW"/>
        </w:rPr>
        <w:t xml:space="preserve">”. </w:t>
      </w:r>
      <w:r w:rsidR="00E35F48" w:rsidRPr="00E35F48">
        <w:rPr>
          <w:rFonts w:eastAsia="PMingLiU" w:hint="eastAsia"/>
          <w:lang w:eastAsia="zh-TW"/>
        </w:rPr>
        <w:t>保羅鼓勵</w:t>
      </w:r>
      <w:r w:rsidR="00E35F48" w:rsidRPr="006039B2">
        <w:rPr>
          <w:rFonts w:hint="eastAsia"/>
          <w:lang w:eastAsia="zh-TW"/>
        </w:rPr>
        <w:t>帖撒羅尼迦</w:t>
      </w:r>
      <w:r w:rsidR="00E35F48">
        <w:rPr>
          <w:rFonts w:hint="eastAsia"/>
          <w:lang w:eastAsia="zh-TW"/>
        </w:rPr>
        <w:t>人要有負責任的基督徒生活和糾正他們對主再來的含義和</w:t>
      </w:r>
      <w:r w:rsidR="00E35F48" w:rsidRPr="00E35F48">
        <w:rPr>
          <w:rFonts w:hint="eastAsia"/>
          <w:lang w:eastAsia="zh-TW"/>
        </w:rPr>
        <w:t>暗示的一些誤解</w:t>
      </w:r>
      <w:r w:rsidR="00E35F48">
        <w:rPr>
          <w:rFonts w:eastAsia="PMingLiU" w:hint="eastAsia"/>
          <w:lang w:eastAsia="zh-TW"/>
        </w:rPr>
        <w:t>.</w:t>
      </w:r>
    </w:p>
    <w:p w:rsidR="004C0EBF" w:rsidRDefault="004C0EBF" w:rsidP="00E51EAD">
      <w:pPr>
        <w:rPr>
          <w:rFonts w:eastAsia="PMingLiU"/>
          <w:lang w:eastAsia="zh-TW"/>
        </w:rPr>
      </w:pPr>
    </w:p>
    <w:p w:rsidR="004C0EBF" w:rsidRDefault="004C0EBF" w:rsidP="00E51EAD">
      <w:pPr>
        <w:rPr>
          <w:rFonts w:eastAsia="PMingLiU"/>
          <w:lang w:eastAsia="zh-TW"/>
        </w:rPr>
      </w:pPr>
      <w:r w:rsidRPr="004C0EBF">
        <w:rPr>
          <w:rFonts w:eastAsia="PMingLiU" w:hint="eastAsia"/>
          <w:lang w:eastAsia="zh-TW"/>
        </w:rPr>
        <w:t>特徵</w:t>
      </w:r>
    </w:p>
    <w:p w:rsidR="004C0EBF" w:rsidRDefault="004C0EBF" w:rsidP="00E51EAD">
      <w:pPr>
        <w:rPr>
          <w:rFonts w:eastAsia="PMingLiU"/>
          <w:lang w:eastAsia="zh-TW"/>
        </w:rPr>
      </w:pPr>
      <w:r w:rsidRPr="006039B2">
        <w:rPr>
          <w:rFonts w:hint="eastAsia"/>
          <w:lang w:eastAsia="zh-TW"/>
        </w:rPr>
        <w:t>帖撒羅尼迦前書</w:t>
      </w:r>
      <w:r w:rsidRPr="008D12B3">
        <w:rPr>
          <w:rFonts w:hint="eastAsia"/>
          <w:lang w:eastAsia="zh-TW"/>
        </w:rPr>
        <w:t>和</w:t>
      </w:r>
      <w:r w:rsidRPr="006039B2">
        <w:rPr>
          <w:rFonts w:eastAsia="PMingLiU" w:hint="eastAsia"/>
          <w:lang w:eastAsia="zh-TW"/>
        </w:rPr>
        <w:t>後書</w:t>
      </w:r>
      <w:r>
        <w:rPr>
          <w:rFonts w:eastAsia="PMingLiU" w:hint="eastAsia"/>
          <w:lang w:eastAsia="zh-TW"/>
        </w:rPr>
        <w:t>都記載了保羅對</w:t>
      </w:r>
      <w:r w:rsidRPr="004C0EBF">
        <w:rPr>
          <w:rFonts w:eastAsia="PMingLiU" w:hint="eastAsia"/>
          <w:lang w:eastAsia="zh-TW"/>
        </w:rPr>
        <w:t>主再來的詮釋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為什麽</w:t>
      </w:r>
      <w:r w:rsidRPr="004C0EBF">
        <w:rPr>
          <w:rFonts w:eastAsia="PMingLiU" w:hint="eastAsia"/>
          <w:lang w:eastAsia="zh-TW"/>
        </w:rPr>
        <w:t>他要向</w:t>
      </w:r>
      <w:r w:rsidRPr="006039B2">
        <w:rPr>
          <w:rFonts w:hint="eastAsia"/>
          <w:lang w:eastAsia="zh-TW"/>
        </w:rPr>
        <w:t>帖撒羅尼迦</w:t>
      </w:r>
      <w:r>
        <w:rPr>
          <w:rFonts w:hint="eastAsia"/>
          <w:lang w:eastAsia="zh-TW"/>
        </w:rPr>
        <w:t>人這麽詳細的</w:t>
      </w:r>
      <w:r w:rsidRPr="004C0EBF">
        <w:rPr>
          <w:rFonts w:hint="eastAsia"/>
          <w:lang w:eastAsia="zh-TW"/>
        </w:rPr>
        <w:t>闡述呢？</w:t>
      </w:r>
      <w:r w:rsidR="000024BD">
        <w:rPr>
          <w:rFonts w:hint="eastAsia"/>
          <w:lang w:eastAsia="zh-TW"/>
        </w:rPr>
        <w:t>有人說這是保羅特意借用一些異教徒難解之謎作為他傳</w:t>
      </w:r>
      <w:r w:rsidR="000024BD" w:rsidRPr="000024BD">
        <w:rPr>
          <w:rFonts w:hint="eastAsia"/>
          <w:lang w:eastAsia="zh-TW"/>
        </w:rPr>
        <w:t>道的主題</w:t>
      </w:r>
      <w:r w:rsidR="000024BD">
        <w:rPr>
          <w:rFonts w:eastAsia="PMingLiU" w:hint="eastAsia"/>
          <w:lang w:eastAsia="zh-TW"/>
        </w:rPr>
        <w:t xml:space="preserve">. </w:t>
      </w:r>
      <w:r w:rsidR="000024BD">
        <w:rPr>
          <w:rFonts w:eastAsia="PMingLiU"/>
          <w:lang w:eastAsia="zh-TW"/>
        </w:rPr>
        <w:t>(</w:t>
      </w:r>
      <w:r w:rsidR="000024BD" w:rsidRPr="000024BD">
        <w:rPr>
          <w:rFonts w:eastAsia="PMingLiU" w:hint="eastAsia"/>
          <w:lang w:eastAsia="zh-TW"/>
        </w:rPr>
        <w:t>使徒行傳</w:t>
      </w:r>
      <w:r w:rsidR="000024BD">
        <w:rPr>
          <w:rFonts w:eastAsia="PMingLiU" w:hint="eastAsia"/>
          <w:lang w:eastAsia="zh-TW"/>
        </w:rPr>
        <w:t>17</w:t>
      </w:r>
      <w:r w:rsidR="000024BD">
        <w:rPr>
          <w:rFonts w:eastAsia="PMingLiU" w:hint="eastAsia"/>
          <w:lang w:eastAsia="zh-TW"/>
        </w:rPr>
        <w:t>章可以見到保羅是這樣在</w:t>
      </w:r>
      <w:r w:rsidR="000024BD" w:rsidRPr="000024BD">
        <w:rPr>
          <w:rFonts w:eastAsia="PMingLiU" w:hint="eastAsia"/>
          <w:lang w:eastAsia="zh-TW"/>
        </w:rPr>
        <w:t>雅典傳道的</w:t>
      </w:r>
      <w:r w:rsidR="000024BD">
        <w:rPr>
          <w:rFonts w:eastAsia="PMingLiU" w:hint="eastAsia"/>
          <w:lang w:eastAsia="zh-TW"/>
        </w:rPr>
        <w:t>)</w:t>
      </w:r>
      <w:r w:rsidR="000024BD" w:rsidRPr="000024BD">
        <w:rPr>
          <w:rFonts w:hint="eastAsia"/>
          <w:lang w:eastAsia="zh-TW"/>
        </w:rPr>
        <w:t xml:space="preserve"> </w:t>
      </w:r>
      <w:r w:rsidR="004A55A5">
        <w:rPr>
          <w:rFonts w:eastAsia="PMingLiU" w:hint="eastAsia"/>
          <w:lang w:eastAsia="zh-TW"/>
        </w:rPr>
        <w:t>正</w:t>
      </w:r>
      <w:r w:rsidR="004A55A5" w:rsidRPr="004A55A5">
        <w:rPr>
          <w:rFonts w:eastAsia="PMingLiU" w:hint="eastAsia"/>
          <w:lang w:eastAsia="zh-TW"/>
        </w:rPr>
        <w:t>因</w:t>
      </w:r>
      <w:r w:rsidR="000024BD">
        <w:rPr>
          <w:rFonts w:eastAsia="PMingLiU" w:hint="eastAsia"/>
          <w:lang w:eastAsia="zh-TW"/>
        </w:rPr>
        <w:t>這個謎題是圍繞著終有</w:t>
      </w:r>
      <w:r w:rsidR="000024BD" w:rsidRPr="000024BD">
        <w:rPr>
          <w:rFonts w:eastAsia="PMingLiU" w:hint="eastAsia"/>
          <w:lang w:eastAsia="zh-TW"/>
        </w:rPr>
        <w:t>一天</w:t>
      </w:r>
      <w:r w:rsidR="000024BD">
        <w:rPr>
          <w:rFonts w:eastAsia="PMingLiU" w:hint="eastAsia"/>
          <w:lang w:eastAsia="zh-TW"/>
        </w:rPr>
        <w:t xml:space="preserve">, </w:t>
      </w:r>
      <w:r w:rsidR="000024BD">
        <w:rPr>
          <w:rFonts w:eastAsia="PMingLiU" w:hint="eastAsia"/>
          <w:lang w:eastAsia="zh-TW"/>
        </w:rPr>
        <w:t>一個大英雄會來臨</w:t>
      </w:r>
      <w:r w:rsidR="000024BD" w:rsidRPr="000024BD">
        <w:rPr>
          <w:rFonts w:eastAsia="PMingLiU" w:hint="eastAsia"/>
          <w:lang w:eastAsia="zh-TW"/>
        </w:rPr>
        <w:t>拯救那些有需要的人</w:t>
      </w:r>
      <w:r w:rsidR="000024BD">
        <w:rPr>
          <w:rFonts w:eastAsia="PMingLiU" w:hint="eastAsia"/>
          <w:lang w:eastAsia="zh-TW"/>
        </w:rPr>
        <w:t xml:space="preserve">, </w:t>
      </w:r>
      <w:r w:rsidR="000024BD" w:rsidRPr="000024BD">
        <w:rPr>
          <w:rFonts w:eastAsia="PMingLiU" w:hint="eastAsia"/>
          <w:lang w:eastAsia="zh-TW"/>
        </w:rPr>
        <w:t>尤其是</w:t>
      </w:r>
      <w:r w:rsidR="000024BD" w:rsidRPr="006039B2">
        <w:rPr>
          <w:rFonts w:hint="eastAsia"/>
          <w:lang w:eastAsia="zh-TW"/>
        </w:rPr>
        <w:t>帖撒羅尼迦</w:t>
      </w:r>
      <w:r w:rsidR="000024BD">
        <w:rPr>
          <w:rFonts w:hint="eastAsia"/>
          <w:lang w:eastAsia="zh-TW"/>
        </w:rPr>
        <w:t>人</w:t>
      </w:r>
      <w:r w:rsidR="000024BD">
        <w:rPr>
          <w:rFonts w:eastAsia="PMingLiU" w:hint="eastAsia"/>
          <w:lang w:eastAsia="zh-TW"/>
        </w:rPr>
        <w:t xml:space="preserve">, </w:t>
      </w:r>
      <w:r w:rsidR="000024BD">
        <w:rPr>
          <w:rFonts w:eastAsia="PMingLiU" w:hint="eastAsia"/>
          <w:lang w:eastAsia="zh-TW"/>
        </w:rPr>
        <w:t>保羅就可</w:t>
      </w:r>
      <w:r w:rsidR="000024BD" w:rsidRPr="000024BD">
        <w:rPr>
          <w:rFonts w:eastAsia="PMingLiU" w:hint="eastAsia"/>
          <w:lang w:eastAsia="zh-TW"/>
        </w:rPr>
        <w:t>以趁機向他們傳</w:t>
      </w:r>
      <w:r w:rsidR="00AD646E">
        <w:rPr>
          <w:rFonts w:eastAsia="PMingLiU" w:hint="eastAsia"/>
          <w:lang w:eastAsia="zh-TW"/>
        </w:rPr>
        <w:t>講耶穌的</w:t>
      </w:r>
      <w:r w:rsidR="00AD646E" w:rsidRPr="00AD646E">
        <w:rPr>
          <w:rFonts w:eastAsia="PMingLiU" w:hint="eastAsia"/>
          <w:lang w:eastAsia="zh-TW"/>
        </w:rPr>
        <w:t>任務</w:t>
      </w:r>
      <w:r w:rsidR="00AD646E">
        <w:rPr>
          <w:rFonts w:eastAsia="PMingLiU" w:hint="eastAsia"/>
          <w:lang w:eastAsia="zh-TW"/>
        </w:rPr>
        <w:t xml:space="preserve">. </w:t>
      </w:r>
      <w:r w:rsidR="00AD646E" w:rsidRPr="00AD646E">
        <w:rPr>
          <w:rFonts w:eastAsia="PMingLiU" w:hint="eastAsia"/>
          <w:lang w:eastAsia="zh-TW"/>
        </w:rPr>
        <w:t>這兩封信都很強調主再來</w:t>
      </w:r>
      <w:r w:rsidR="00AD646E">
        <w:rPr>
          <w:rFonts w:eastAsia="PMingLiU" w:hint="eastAsia"/>
          <w:lang w:eastAsia="zh-TW"/>
        </w:rPr>
        <w:t xml:space="preserve">, </w:t>
      </w:r>
      <w:r w:rsidR="00AD646E">
        <w:rPr>
          <w:rFonts w:eastAsia="PMingLiU" w:hint="eastAsia"/>
          <w:lang w:eastAsia="zh-TW"/>
        </w:rPr>
        <w:t>顯</w:t>
      </w:r>
      <w:r w:rsidR="00AD646E" w:rsidRPr="00AD646E">
        <w:rPr>
          <w:rFonts w:eastAsia="PMingLiU" w:hint="eastAsia"/>
          <w:lang w:eastAsia="zh-TW"/>
        </w:rPr>
        <w:t>示了這些</w:t>
      </w:r>
      <w:r w:rsidR="00AD646E" w:rsidRPr="006039B2">
        <w:rPr>
          <w:rFonts w:hint="eastAsia"/>
          <w:lang w:eastAsia="zh-TW"/>
        </w:rPr>
        <w:t>帖撒羅尼迦</w:t>
      </w:r>
      <w:r w:rsidR="00AD646E">
        <w:rPr>
          <w:rFonts w:hint="eastAsia"/>
          <w:lang w:eastAsia="zh-TW"/>
        </w:rPr>
        <w:t>人並</w:t>
      </w:r>
      <w:r w:rsidR="00AD646E" w:rsidRPr="00AD646E">
        <w:rPr>
          <w:rFonts w:hint="eastAsia"/>
          <w:lang w:eastAsia="zh-TW"/>
        </w:rPr>
        <w:t>未能分</w:t>
      </w:r>
      <w:r w:rsidR="00AD646E">
        <w:rPr>
          <w:rFonts w:hint="eastAsia"/>
          <w:lang w:eastAsia="zh-TW"/>
        </w:rPr>
        <w:t>辨出主再來和他們所期盼的英雄的</w:t>
      </w:r>
      <w:r w:rsidR="00AD646E" w:rsidRPr="00AD646E">
        <w:rPr>
          <w:rFonts w:hint="eastAsia"/>
          <w:lang w:eastAsia="zh-TW"/>
        </w:rPr>
        <w:t>差別</w:t>
      </w:r>
      <w:r w:rsidR="00AD646E">
        <w:rPr>
          <w:rFonts w:eastAsia="PMingLiU" w:hint="eastAsia"/>
          <w:lang w:eastAsia="zh-TW"/>
        </w:rPr>
        <w:t xml:space="preserve">, </w:t>
      </w:r>
      <w:r w:rsidR="00AD646E">
        <w:rPr>
          <w:rFonts w:eastAsia="PMingLiU" w:hint="eastAsia"/>
          <w:lang w:eastAsia="zh-TW"/>
        </w:rPr>
        <w:t>而他們的生活模式也因而受到關</w:t>
      </w:r>
      <w:r w:rsidR="00AD646E" w:rsidRPr="00AD646E">
        <w:rPr>
          <w:rFonts w:eastAsia="PMingLiU" w:hint="eastAsia"/>
          <w:lang w:eastAsia="zh-TW"/>
        </w:rPr>
        <w:t>連</w:t>
      </w:r>
      <w:r w:rsidR="00AD646E">
        <w:rPr>
          <w:rFonts w:eastAsia="PMingLiU" w:hint="eastAsia"/>
          <w:lang w:eastAsia="zh-TW"/>
        </w:rPr>
        <w:t>.</w:t>
      </w:r>
    </w:p>
    <w:p w:rsidR="00EB78D8" w:rsidRDefault="00EB78D8" w:rsidP="00E51EAD">
      <w:pPr>
        <w:rPr>
          <w:rFonts w:eastAsia="PMingLiU"/>
          <w:lang w:eastAsia="zh-TW"/>
        </w:rPr>
      </w:pPr>
    </w:p>
    <w:p w:rsidR="00EB78D8" w:rsidRDefault="00EB78D8" w:rsidP="00E51EAD">
      <w:pPr>
        <w:rPr>
          <w:rFonts w:eastAsia="PMingLiU"/>
          <w:lang w:eastAsia="zh-TW"/>
        </w:rPr>
      </w:pPr>
      <w:r w:rsidRPr="00EB78D8">
        <w:rPr>
          <w:rFonts w:eastAsia="PMingLiU" w:hint="eastAsia"/>
          <w:lang w:eastAsia="zh-TW"/>
        </w:rPr>
        <w:t>大綱</w:t>
      </w:r>
    </w:p>
    <w:p w:rsidR="00EB78D8" w:rsidRDefault="00EB78D8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1:1-12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堅定與神的審</w:t>
      </w:r>
      <w:r w:rsidRPr="00EB78D8">
        <w:rPr>
          <w:rFonts w:eastAsia="PMingLiU" w:hint="eastAsia"/>
          <w:lang w:eastAsia="zh-TW"/>
        </w:rPr>
        <w:t>判</w:t>
      </w:r>
    </w:p>
    <w:p w:rsidR="00EB78D8" w:rsidRDefault="00EB78D8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2:1-17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EB78D8">
        <w:rPr>
          <w:rFonts w:eastAsia="PMingLiU" w:hint="eastAsia"/>
          <w:lang w:eastAsia="zh-TW"/>
        </w:rPr>
        <w:t>無法無天與基督再來</w:t>
      </w:r>
    </w:p>
    <w:p w:rsidR="00EB78D8" w:rsidRDefault="00EB78D8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3:1-18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EB78D8">
        <w:rPr>
          <w:rFonts w:eastAsia="PMingLiU" w:hint="eastAsia"/>
          <w:lang w:eastAsia="zh-TW"/>
        </w:rPr>
        <w:t>遊手好閒與保羅的權柄</w:t>
      </w:r>
    </w:p>
    <w:p w:rsidR="00EB78D8" w:rsidRDefault="00EB78D8" w:rsidP="00E51EAD">
      <w:pPr>
        <w:rPr>
          <w:rFonts w:eastAsia="PMingLiU"/>
          <w:lang w:eastAsia="zh-TW"/>
        </w:rPr>
      </w:pPr>
    </w:p>
    <w:p w:rsidR="00EB78D8" w:rsidRDefault="00EB78D8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lastRenderedPageBreak/>
        <w:t>啓</w:t>
      </w:r>
      <w:r w:rsidRPr="00EB78D8">
        <w:rPr>
          <w:rFonts w:eastAsia="PMingLiU" w:hint="eastAsia"/>
          <w:lang w:eastAsia="zh-TW"/>
        </w:rPr>
        <w:t>思</w:t>
      </w:r>
    </w:p>
    <w:p w:rsidR="00DB3E91" w:rsidRDefault="00DB3E91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當</w:t>
      </w:r>
      <w:r w:rsidRPr="00DB3E91">
        <w:rPr>
          <w:rFonts w:eastAsia="PMingLiU" w:hint="eastAsia"/>
          <w:lang w:eastAsia="zh-TW"/>
        </w:rPr>
        <w:t>有人告訴你</w:t>
      </w:r>
      <w:r>
        <w:rPr>
          <w:rFonts w:eastAsia="PMingLiU" w:hint="eastAsia"/>
          <w:lang w:eastAsia="zh-TW"/>
        </w:rPr>
        <w:t xml:space="preserve"> </w:t>
      </w:r>
      <w:r>
        <w:rPr>
          <w:rFonts w:eastAsia="PMingLiU"/>
          <w:lang w:eastAsia="zh-TW"/>
        </w:rPr>
        <w:t>“</w:t>
      </w:r>
      <w:r>
        <w:rPr>
          <w:rFonts w:eastAsia="PMingLiU" w:hint="eastAsia"/>
          <w:lang w:eastAsia="zh-TW"/>
        </w:rPr>
        <w:t>世界末</w:t>
      </w:r>
      <w:r w:rsidRPr="00DB3E91">
        <w:rPr>
          <w:rFonts w:eastAsia="PMingLiU" w:hint="eastAsia"/>
          <w:lang w:eastAsia="zh-TW"/>
        </w:rPr>
        <w:t>日快來了</w:t>
      </w:r>
      <w:r>
        <w:rPr>
          <w:rFonts w:eastAsia="PMingLiU"/>
          <w:lang w:eastAsia="zh-TW"/>
        </w:rPr>
        <w:t xml:space="preserve">” </w:t>
      </w:r>
      <w:r>
        <w:rPr>
          <w:rFonts w:eastAsia="PMingLiU" w:hint="eastAsia"/>
          <w:lang w:eastAsia="zh-TW"/>
        </w:rPr>
        <w:t xml:space="preserve">, </w:t>
      </w:r>
      <w:r w:rsidRPr="00DB3E91">
        <w:rPr>
          <w:rFonts w:eastAsia="PMingLiU" w:hint="eastAsia"/>
          <w:lang w:eastAsia="zh-TW"/>
        </w:rPr>
        <w:t>你會有甚麼反應</w:t>
      </w:r>
      <w:r>
        <w:rPr>
          <w:rFonts w:eastAsia="PMingLiU" w:hint="eastAsia"/>
          <w:lang w:eastAsia="zh-TW"/>
        </w:rPr>
        <w:t>?</w:t>
      </w:r>
    </w:p>
    <w:p w:rsidR="00DB3E91" w:rsidRDefault="00DB3E91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你有看過或讀過一些關於世界末日的電影或書刊什</w:t>
      </w:r>
      <w:r w:rsidRPr="00DB3E91">
        <w:rPr>
          <w:rFonts w:eastAsia="PMingLiU" w:hint="eastAsia"/>
          <w:lang w:eastAsia="zh-TW"/>
        </w:rPr>
        <w:t>誌嗎</w:t>
      </w:r>
      <w:r>
        <w:rPr>
          <w:rFonts w:eastAsia="PMingLiU" w:hint="eastAsia"/>
          <w:lang w:eastAsia="zh-TW"/>
        </w:rPr>
        <w:t xml:space="preserve">? </w:t>
      </w:r>
      <w:r>
        <w:rPr>
          <w:rFonts w:eastAsia="PMingLiU" w:hint="eastAsia"/>
          <w:lang w:eastAsia="zh-TW"/>
        </w:rPr>
        <w:t>有什麽</w:t>
      </w:r>
      <w:r w:rsidRPr="00DB3E91">
        <w:rPr>
          <w:rFonts w:eastAsia="PMingLiU" w:hint="eastAsia"/>
          <w:lang w:eastAsia="zh-TW"/>
        </w:rPr>
        <w:t>感覺</w:t>
      </w:r>
      <w:r>
        <w:rPr>
          <w:rFonts w:eastAsia="PMingLiU" w:hint="eastAsia"/>
          <w:lang w:eastAsia="zh-TW"/>
        </w:rPr>
        <w:t>?</w:t>
      </w:r>
    </w:p>
    <w:p w:rsidR="00DB3E91" w:rsidRDefault="00DB3E91" w:rsidP="00E51EAD">
      <w:pPr>
        <w:rPr>
          <w:rFonts w:eastAsia="PMingLiU"/>
          <w:lang w:eastAsia="zh-TW"/>
        </w:rPr>
      </w:pPr>
    </w:p>
    <w:p w:rsidR="00DB3E91" w:rsidRDefault="00DB3E91" w:rsidP="00E51EAD">
      <w:pPr>
        <w:rPr>
          <w:rFonts w:eastAsia="PMingLiU"/>
          <w:lang w:eastAsia="zh-TW"/>
        </w:rPr>
      </w:pPr>
      <w:r w:rsidRPr="00DB3E91">
        <w:rPr>
          <w:rFonts w:eastAsia="PMingLiU" w:hint="eastAsia"/>
          <w:lang w:eastAsia="zh-TW"/>
        </w:rPr>
        <w:t>進深</w:t>
      </w:r>
    </w:p>
    <w:p w:rsidR="00DB3E91" w:rsidRDefault="00DB3E91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</w:t>
      </w:r>
      <w:r>
        <w:rPr>
          <w:rFonts w:eastAsia="PMingLiU"/>
          <w:lang w:eastAsia="zh-TW"/>
        </w:rPr>
        <w:t>1</w:t>
      </w:r>
      <w:r>
        <w:rPr>
          <w:rFonts w:eastAsia="PMingLiU" w:hint="eastAsia"/>
          <w:lang w:eastAsia="zh-TW"/>
        </w:rPr>
        <w:t xml:space="preserve">-12 </w:t>
      </w:r>
      <w:r w:rsidRPr="00DB3E91">
        <w:rPr>
          <w:rFonts w:eastAsia="PMingLiU" w:hint="eastAsia"/>
          <w:lang w:eastAsia="zh-TW"/>
        </w:rPr>
        <w:t>和</w:t>
      </w:r>
      <w:r>
        <w:rPr>
          <w:rFonts w:eastAsia="PMingLiU" w:hint="eastAsia"/>
          <w:lang w:eastAsia="zh-TW"/>
        </w:rPr>
        <w:t>2:16-17</w:t>
      </w:r>
      <w:r w:rsidRPr="00DB3E91">
        <w:rPr>
          <w:rFonts w:eastAsia="PMingLiU" w:hint="eastAsia"/>
          <w:lang w:eastAsia="zh-TW"/>
        </w:rPr>
        <w:t>是保羅的禱告</w:t>
      </w:r>
      <w:r>
        <w:rPr>
          <w:rFonts w:eastAsia="PMingLiU" w:hint="eastAsia"/>
          <w:lang w:eastAsia="zh-TW"/>
        </w:rPr>
        <w:t xml:space="preserve">, </w:t>
      </w:r>
      <w:r w:rsidRPr="00DB3E91">
        <w:rPr>
          <w:rFonts w:eastAsia="PMingLiU" w:hint="eastAsia"/>
          <w:lang w:eastAsia="zh-TW"/>
        </w:rPr>
        <w:t>對基督徒的</w:t>
      </w:r>
      <w:r w:rsidR="002A5662">
        <w:rPr>
          <w:rFonts w:eastAsia="PMingLiU" w:hint="eastAsia"/>
          <w:lang w:eastAsia="zh-TW"/>
        </w:rPr>
        <w:t>靈命長進有</w:t>
      </w:r>
      <w:r w:rsidR="002A5662" w:rsidRPr="002A5662">
        <w:rPr>
          <w:rFonts w:eastAsia="PMingLiU" w:hint="eastAsia"/>
          <w:lang w:eastAsia="zh-TW"/>
        </w:rPr>
        <w:t>甚麼指引</w:t>
      </w:r>
      <w:r w:rsidR="002A5662">
        <w:rPr>
          <w:rFonts w:eastAsia="PMingLiU" w:hint="eastAsia"/>
          <w:lang w:eastAsia="zh-TW"/>
        </w:rPr>
        <w:t>?</w:t>
      </w:r>
    </w:p>
    <w:p w:rsidR="002A5662" w:rsidRDefault="002A5662" w:rsidP="00E51EAD">
      <w:pPr>
        <w:rPr>
          <w:rFonts w:eastAsia="PMingLiU"/>
          <w:lang w:eastAsia="zh-TW"/>
        </w:rPr>
      </w:pPr>
      <w:r w:rsidRPr="002A5662">
        <w:rPr>
          <w:rFonts w:eastAsia="PMingLiU" w:hint="eastAsia"/>
          <w:lang w:eastAsia="zh-TW"/>
        </w:rPr>
        <w:t>比較一下前書</w:t>
      </w:r>
      <w:r>
        <w:rPr>
          <w:rFonts w:eastAsia="PMingLiU" w:hint="eastAsia"/>
          <w:lang w:eastAsia="zh-TW"/>
        </w:rPr>
        <w:t>4:13-5:11</w:t>
      </w:r>
      <w:r w:rsidRPr="002A5662">
        <w:rPr>
          <w:rFonts w:eastAsia="PMingLiU" w:hint="eastAsia"/>
          <w:lang w:eastAsia="zh-TW"/>
        </w:rPr>
        <w:t>和後書</w:t>
      </w:r>
      <w:r>
        <w:rPr>
          <w:rFonts w:eastAsia="PMingLiU" w:hint="eastAsia"/>
          <w:lang w:eastAsia="zh-TW"/>
        </w:rPr>
        <w:t xml:space="preserve">3:6-15, </w:t>
      </w:r>
      <w:r>
        <w:rPr>
          <w:rFonts w:eastAsia="PMingLiU" w:hint="eastAsia"/>
          <w:lang w:eastAsia="zh-TW"/>
        </w:rPr>
        <w:t>保羅要帖撒羅尼迦人糾正甚麼錯誤的</w:t>
      </w:r>
      <w:r w:rsidRPr="002A5662">
        <w:rPr>
          <w:rFonts w:eastAsia="PMingLiU" w:hint="eastAsia"/>
          <w:lang w:eastAsia="zh-TW"/>
        </w:rPr>
        <w:t>觀念？</w:t>
      </w:r>
    </w:p>
    <w:p w:rsidR="002A5662" w:rsidRDefault="002A5662" w:rsidP="00E51EAD">
      <w:pPr>
        <w:rPr>
          <w:rFonts w:eastAsia="PMingLiU"/>
          <w:lang w:eastAsia="zh-TW"/>
        </w:rPr>
      </w:pPr>
    </w:p>
    <w:p w:rsidR="002A5662" w:rsidRDefault="002A5662" w:rsidP="00E51EAD">
      <w:pPr>
        <w:rPr>
          <w:rFonts w:eastAsia="PMingLiU"/>
          <w:lang w:eastAsia="zh-TW"/>
        </w:rPr>
      </w:pPr>
      <w:r w:rsidRPr="002A5662">
        <w:rPr>
          <w:rFonts w:eastAsia="PMingLiU" w:hint="eastAsia"/>
          <w:lang w:eastAsia="zh-TW"/>
        </w:rPr>
        <w:t>反思</w:t>
      </w:r>
    </w:p>
    <w:p w:rsidR="002A5662" w:rsidRDefault="002A5662" w:rsidP="00E51EA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如</w:t>
      </w:r>
      <w:r w:rsidRPr="002A5662">
        <w:rPr>
          <w:rFonts w:eastAsia="PMingLiU" w:hint="eastAsia"/>
          <w:lang w:eastAsia="zh-TW"/>
        </w:rPr>
        <w:t>果你相信主耶穌明年會再來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你覺得你的生命有需要改變嗎？應如何</w:t>
      </w:r>
      <w:r w:rsidRPr="002A5662">
        <w:rPr>
          <w:rFonts w:eastAsia="PMingLiU" w:hint="eastAsia"/>
          <w:lang w:eastAsia="zh-TW"/>
        </w:rPr>
        <w:t>改呢？</w:t>
      </w:r>
    </w:p>
    <w:p w:rsidR="002A5662" w:rsidRDefault="002A5662" w:rsidP="002A566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如果你相信主耶穌</w:t>
      </w:r>
      <w:r w:rsidRPr="002A5662">
        <w:rPr>
          <w:rFonts w:eastAsia="PMingLiU" w:hint="eastAsia"/>
          <w:lang w:eastAsia="zh-TW"/>
        </w:rPr>
        <w:t>在你有生之年會再來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你覺得你的生命有需要改變嗎？應如何</w:t>
      </w:r>
      <w:r w:rsidRPr="002A5662">
        <w:rPr>
          <w:rFonts w:eastAsia="PMingLiU" w:hint="eastAsia"/>
          <w:lang w:eastAsia="zh-TW"/>
        </w:rPr>
        <w:t>改呢？</w:t>
      </w:r>
    </w:p>
    <w:p w:rsidR="002A5662" w:rsidRDefault="002A5662" w:rsidP="002A566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如果你相信主耶穌</w:t>
      </w:r>
      <w:r w:rsidRPr="002A5662">
        <w:rPr>
          <w:rFonts w:eastAsia="PMingLiU" w:hint="eastAsia"/>
          <w:lang w:eastAsia="zh-TW"/>
        </w:rPr>
        <w:t>在你有生之年也不會再來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你覺得你的生命有需要改變嗎？應如何</w:t>
      </w:r>
      <w:r w:rsidRPr="002A5662">
        <w:rPr>
          <w:rFonts w:eastAsia="PMingLiU" w:hint="eastAsia"/>
          <w:lang w:eastAsia="zh-TW"/>
        </w:rPr>
        <w:t>改呢？</w:t>
      </w:r>
    </w:p>
    <w:p w:rsidR="002A5662" w:rsidRPr="00AD646E" w:rsidRDefault="002A5662" w:rsidP="002A5662">
      <w:pPr>
        <w:rPr>
          <w:rFonts w:eastAsia="PMingLiU"/>
          <w:lang w:eastAsia="zh-TW"/>
        </w:rPr>
      </w:pPr>
    </w:p>
    <w:p w:rsidR="002A5662" w:rsidRPr="00AD646E" w:rsidRDefault="002A5662" w:rsidP="00E51EAD">
      <w:pPr>
        <w:rPr>
          <w:rFonts w:eastAsia="PMingLiU"/>
          <w:lang w:eastAsia="zh-TW"/>
        </w:rPr>
      </w:pPr>
    </w:p>
    <w:p w:rsidR="00BC32D4" w:rsidRDefault="00BC32D4">
      <w:pPr>
        <w:rPr>
          <w:lang w:eastAsia="zh-TW"/>
        </w:rPr>
      </w:pPr>
    </w:p>
    <w:sectPr w:rsidR="00BC3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D"/>
    <w:rsid w:val="000024BD"/>
    <w:rsid w:val="001A7436"/>
    <w:rsid w:val="002A5662"/>
    <w:rsid w:val="002F4532"/>
    <w:rsid w:val="004A55A5"/>
    <w:rsid w:val="004C0EBF"/>
    <w:rsid w:val="00664FC8"/>
    <w:rsid w:val="00893B3C"/>
    <w:rsid w:val="008D12B3"/>
    <w:rsid w:val="00AD646E"/>
    <w:rsid w:val="00BC32D4"/>
    <w:rsid w:val="00DB3E91"/>
    <w:rsid w:val="00E35F48"/>
    <w:rsid w:val="00E51EAD"/>
    <w:rsid w:val="00E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kaba</dc:creator>
  <cp:lastModifiedBy>michaelnov18</cp:lastModifiedBy>
  <cp:revision>2</cp:revision>
  <cp:lastPrinted>2015-11-10T05:09:00Z</cp:lastPrinted>
  <dcterms:created xsi:type="dcterms:W3CDTF">2015-11-10T10:05:00Z</dcterms:created>
  <dcterms:modified xsi:type="dcterms:W3CDTF">2015-11-10T10:05:00Z</dcterms:modified>
</cp:coreProperties>
</file>